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204C9" w14:textId="5758B456" w:rsidR="00DB6B62" w:rsidRDefault="00DB6B62" w:rsidP="00671F44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color w:val="4A4A4A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4A4A4A"/>
          <w:sz w:val="23"/>
          <w:szCs w:val="23"/>
        </w:rPr>
        <w:t xml:space="preserve">La </w:t>
      </w:r>
      <w:r w:rsidR="001370D2">
        <w:rPr>
          <w:rFonts w:ascii="Arial" w:hAnsi="Arial" w:cs="Arial"/>
          <w:color w:val="4A4A4A"/>
          <w:sz w:val="23"/>
          <w:szCs w:val="23"/>
        </w:rPr>
        <w:t xml:space="preserve">comisión de evaluación de ayudas de la </w:t>
      </w:r>
      <w:r>
        <w:rPr>
          <w:rFonts w:ascii="Arial" w:hAnsi="Arial" w:cs="Arial"/>
          <w:color w:val="4A4A4A"/>
          <w:sz w:val="23"/>
          <w:szCs w:val="23"/>
        </w:rPr>
        <w:t>Junta de Gobierno de la Sección Territorial Andalucía Occidental de la Real</w:t>
      </w:r>
      <w:r w:rsidR="0091018D">
        <w:rPr>
          <w:rFonts w:ascii="Arial" w:hAnsi="Arial" w:cs="Arial"/>
          <w:color w:val="4A4A4A"/>
          <w:sz w:val="23"/>
          <w:szCs w:val="23"/>
        </w:rPr>
        <w:t xml:space="preserve"> </w:t>
      </w:r>
      <w:r>
        <w:rPr>
          <w:rFonts w:ascii="Arial" w:hAnsi="Arial" w:cs="Arial"/>
          <w:color w:val="4A4A4A"/>
          <w:sz w:val="23"/>
          <w:szCs w:val="23"/>
        </w:rPr>
        <w:t>Sociedad Española de Química</w:t>
      </w:r>
      <w:r w:rsidR="00C54B97">
        <w:rPr>
          <w:rFonts w:ascii="Arial" w:hAnsi="Arial" w:cs="Arial"/>
          <w:color w:val="4A4A4A"/>
          <w:sz w:val="23"/>
          <w:szCs w:val="23"/>
        </w:rPr>
        <w:t xml:space="preserve"> (STAOC-RSEQ)</w:t>
      </w:r>
      <w:r w:rsidR="00444708">
        <w:rPr>
          <w:rFonts w:ascii="Arial" w:hAnsi="Arial" w:cs="Arial"/>
          <w:color w:val="4A4A4A"/>
          <w:sz w:val="23"/>
          <w:szCs w:val="23"/>
        </w:rPr>
        <w:t>,</w:t>
      </w:r>
      <w:r>
        <w:rPr>
          <w:rFonts w:ascii="Arial" w:hAnsi="Arial" w:cs="Arial"/>
          <w:color w:val="4A4A4A"/>
          <w:sz w:val="23"/>
          <w:szCs w:val="23"/>
        </w:rPr>
        <w:t xml:space="preserve"> </w:t>
      </w:r>
      <w:r w:rsidR="0019667C">
        <w:rPr>
          <w:rFonts w:ascii="Arial" w:hAnsi="Arial" w:cs="Arial"/>
          <w:color w:val="4A4A4A"/>
          <w:sz w:val="23"/>
          <w:szCs w:val="23"/>
        </w:rPr>
        <w:t>reunid</w:t>
      </w:r>
      <w:r w:rsidR="00444708">
        <w:rPr>
          <w:rFonts w:ascii="Arial" w:hAnsi="Arial" w:cs="Arial"/>
          <w:color w:val="4A4A4A"/>
          <w:sz w:val="23"/>
          <w:szCs w:val="23"/>
        </w:rPr>
        <w:t>a</w:t>
      </w:r>
      <w:r w:rsidR="0019667C">
        <w:rPr>
          <w:rFonts w:ascii="Arial" w:hAnsi="Arial" w:cs="Arial"/>
          <w:color w:val="4A4A4A"/>
          <w:sz w:val="23"/>
          <w:szCs w:val="23"/>
        </w:rPr>
        <w:t xml:space="preserve"> </w:t>
      </w:r>
      <w:r w:rsidR="001370D2">
        <w:rPr>
          <w:rFonts w:ascii="Arial" w:hAnsi="Arial" w:cs="Arial"/>
          <w:color w:val="4A4A4A"/>
          <w:sz w:val="23"/>
          <w:szCs w:val="23"/>
        </w:rPr>
        <w:t>virtualmente entre los días 10 y</w:t>
      </w:r>
      <w:r w:rsidR="00F044C3">
        <w:rPr>
          <w:rFonts w:ascii="Arial" w:hAnsi="Arial" w:cs="Arial"/>
          <w:color w:val="4A4A4A"/>
          <w:sz w:val="23"/>
          <w:szCs w:val="23"/>
        </w:rPr>
        <w:t xml:space="preserve"> </w:t>
      </w:r>
      <w:r w:rsidR="001370D2">
        <w:rPr>
          <w:rFonts w:ascii="Arial" w:hAnsi="Arial" w:cs="Arial"/>
          <w:color w:val="4A4A4A"/>
          <w:sz w:val="23"/>
          <w:szCs w:val="23"/>
        </w:rPr>
        <w:t>11 de febrero de</w:t>
      </w:r>
      <w:r w:rsidR="0019667C">
        <w:rPr>
          <w:rFonts w:ascii="Arial" w:hAnsi="Arial" w:cs="Arial"/>
          <w:color w:val="4A4A4A"/>
          <w:sz w:val="23"/>
          <w:szCs w:val="23"/>
        </w:rPr>
        <w:t xml:space="preserve"> 202</w:t>
      </w:r>
      <w:r w:rsidR="001370D2">
        <w:rPr>
          <w:rFonts w:ascii="Arial" w:hAnsi="Arial" w:cs="Arial"/>
          <w:color w:val="4A4A4A"/>
          <w:sz w:val="23"/>
          <w:szCs w:val="23"/>
        </w:rPr>
        <w:t>6</w:t>
      </w:r>
      <w:r w:rsidR="0019667C">
        <w:rPr>
          <w:rFonts w:ascii="Arial" w:hAnsi="Arial" w:cs="Arial"/>
          <w:color w:val="4A4A4A"/>
          <w:sz w:val="23"/>
          <w:szCs w:val="23"/>
        </w:rPr>
        <w:t xml:space="preserve">, </w:t>
      </w:r>
      <w:r>
        <w:rPr>
          <w:rFonts w:ascii="Arial" w:hAnsi="Arial" w:cs="Arial"/>
          <w:color w:val="4A4A4A"/>
          <w:sz w:val="23"/>
          <w:szCs w:val="23"/>
        </w:rPr>
        <w:t xml:space="preserve">ha </w:t>
      </w:r>
      <w:r w:rsidR="0019667C">
        <w:rPr>
          <w:rFonts w:ascii="Arial" w:hAnsi="Arial" w:cs="Arial"/>
          <w:color w:val="4A4A4A"/>
          <w:sz w:val="23"/>
          <w:szCs w:val="23"/>
        </w:rPr>
        <w:t>propuesto</w:t>
      </w:r>
      <w:r>
        <w:rPr>
          <w:rFonts w:ascii="Arial" w:hAnsi="Arial" w:cs="Arial"/>
          <w:color w:val="4A4A4A"/>
          <w:sz w:val="23"/>
          <w:szCs w:val="23"/>
        </w:rPr>
        <w:t xml:space="preserve"> conceder </w:t>
      </w:r>
      <w:r w:rsidR="0045379B">
        <w:rPr>
          <w:rFonts w:ascii="Arial" w:hAnsi="Arial" w:cs="Arial"/>
          <w:color w:val="4A4A4A"/>
          <w:sz w:val="23"/>
          <w:szCs w:val="23"/>
        </w:rPr>
        <w:t>las siguientes Ayudas a la Organización de Congresos</w:t>
      </w:r>
      <w:r>
        <w:rPr>
          <w:rFonts w:ascii="Arial" w:hAnsi="Arial" w:cs="Arial"/>
          <w:color w:val="4A4A4A"/>
          <w:sz w:val="23"/>
          <w:szCs w:val="23"/>
        </w:rPr>
        <w:t>:</w:t>
      </w:r>
    </w:p>
    <w:p w14:paraId="7AA5C640" w14:textId="7CC67B54" w:rsidR="00671F44" w:rsidRPr="001370D2" w:rsidRDefault="001370D2" w:rsidP="001370D2">
      <w:pPr>
        <w:pStyle w:val="NormalWeb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iCs/>
          <w:color w:val="4A4A4A"/>
          <w:sz w:val="23"/>
          <w:szCs w:val="23"/>
        </w:rPr>
      </w:pPr>
      <w:r w:rsidRPr="001370D2">
        <w:rPr>
          <w:rFonts w:ascii="Arial" w:hAnsi="Arial" w:cs="Arial"/>
          <w:b/>
          <w:bCs/>
          <w:i/>
          <w:iCs/>
          <w:color w:val="4A4A4A"/>
          <w:sz w:val="23"/>
          <w:szCs w:val="23"/>
          <w:lang w:val="en-US"/>
        </w:rPr>
        <w:t xml:space="preserve">XV Spanish-Italian Symposium on Organic Chemistry (SISOC-XV). </w:t>
      </w:r>
      <w:r w:rsidR="00187668" w:rsidRPr="001370D2">
        <w:rPr>
          <w:rFonts w:ascii="Arial" w:hAnsi="Arial" w:cs="Arial"/>
          <w:color w:val="4A4A4A"/>
          <w:sz w:val="23"/>
          <w:szCs w:val="23"/>
          <w:lang w:val="en-US"/>
        </w:rPr>
        <w:t xml:space="preserve"> </w:t>
      </w:r>
      <w:r w:rsidR="00187668" w:rsidRPr="001370D2">
        <w:rPr>
          <w:rFonts w:ascii="Arial" w:hAnsi="Arial" w:cs="Arial"/>
          <w:i/>
          <w:color w:val="4A4A4A"/>
          <w:sz w:val="23"/>
          <w:szCs w:val="23"/>
        </w:rPr>
        <w:t xml:space="preserve">organizado por </w:t>
      </w:r>
      <w:r>
        <w:rPr>
          <w:rFonts w:ascii="Arial" w:hAnsi="Arial" w:cs="Arial"/>
          <w:i/>
          <w:color w:val="4A4A4A"/>
          <w:sz w:val="23"/>
          <w:szCs w:val="23"/>
        </w:rPr>
        <w:t>la</w:t>
      </w:r>
      <w:r w:rsidR="00187668" w:rsidRPr="001370D2">
        <w:rPr>
          <w:rFonts w:ascii="Arial" w:hAnsi="Arial" w:cs="Arial"/>
          <w:i/>
          <w:color w:val="4A4A4A"/>
          <w:sz w:val="23"/>
          <w:szCs w:val="23"/>
        </w:rPr>
        <w:t xml:space="preserve"> Prof. </w:t>
      </w:r>
      <w:r>
        <w:rPr>
          <w:rFonts w:ascii="Arial" w:hAnsi="Arial" w:cs="Arial"/>
          <w:i/>
          <w:color w:val="4A4A4A"/>
          <w:sz w:val="23"/>
          <w:szCs w:val="23"/>
        </w:rPr>
        <w:t>Elena Díez Fernández</w:t>
      </w:r>
      <w:r w:rsidR="00187668" w:rsidRPr="001370D2">
        <w:rPr>
          <w:rFonts w:ascii="Arial" w:hAnsi="Arial" w:cs="Arial"/>
          <w:i/>
          <w:color w:val="4A4A4A"/>
          <w:sz w:val="23"/>
          <w:szCs w:val="23"/>
        </w:rPr>
        <w:t xml:space="preserve"> </w:t>
      </w:r>
      <w:r>
        <w:rPr>
          <w:rFonts w:ascii="Arial" w:hAnsi="Arial" w:cs="Arial"/>
          <w:i/>
          <w:color w:val="4A4A4A"/>
          <w:sz w:val="23"/>
          <w:szCs w:val="23"/>
        </w:rPr>
        <w:t>en la Facultad de Química de</w:t>
      </w:r>
      <w:r w:rsidR="00187668" w:rsidRPr="001370D2">
        <w:rPr>
          <w:rFonts w:ascii="Arial" w:hAnsi="Arial" w:cs="Arial"/>
          <w:i/>
          <w:color w:val="4A4A4A"/>
          <w:sz w:val="23"/>
          <w:szCs w:val="23"/>
        </w:rPr>
        <w:t xml:space="preserve"> </w:t>
      </w:r>
      <w:r>
        <w:rPr>
          <w:rFonts w:ascii="Arial" w:hAnsi="Arial" w:cs="Arial"/>
          <w:i/>
          <w:color w:val="4A4A4A"/>
          <w:sz w:val="23"/>
          <w:szCs w:val="23"/>
        </w:rPr>
        <w:t xml:space="preserve">la Universidad </w:t>
      </w:r>
      <w:r w:rsidR="00187668" w:rsidRPr="001370D2">
        <w:rPr>
          <w:rFonts w:ascii="Arial" w:hAnsi="Arial" w:cs="Arial"/>
          <w:i/>
          <w:color w:val="4A4A4A"/>
          <w:sz w:val="23"/>
          <w:szCs w:val="23"/>
        </w:rPr>
        <w:t>Sevilla.</w:t>
      </w:r>
    </w:p>
    <w:p w14:paraId="2D8625CC" w14:textId="4E008B01" w:rsidR="00187668" w:rsidRPr="00843E19" w:rsidRDefault="001370D2" w:rsidP="00187668">
      <w:pPr>
        <w:pStyle w:val="NormalWeb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b/>
          <w:i/>
          <w:color w:val="4A4A4A"/>
          <w:sz w:val="23"/>
          <w:szCs w:val="23"/>
        </w:rPr>
      </w:pPr>
      <w:r w:rsidRPr="001370D2">
        <w:rPr>
          <w:rFonts w:ascii="Arial" w:hAnsi="Arial" w:cs="Arial"/>
          <w:b/>
          <w:i/>
          <w:color w:val="4A4A4A"/>
          <w:sz w:val="23"/>
          <w:szCs w:val="23"/>
        </w:rPr>
        <w:t>XIV Jornadas de Carbohidratos</w:t>
      </w:r>
      <w:r>
        <w:rPr>
          <w:rFonts w:ascii="Arial" w:hAnsi="Arial" w:cs="Arial"/>
          <w:b/>
          <w:i/>
          <w:color w:val="4A4A4A"/>
          <w:sz w:val="23"/>
          <w:szCs w:val="23"/>
        </w:rPr>
        <w:t xml:space="preserve"> </w:t>
      </w:r>
      <w:r w:rsidR="00187668" w:rsidRPr="00187668">
        <w:rPr>
          <w:rFonts w:ascii="Arial" w:hAnsi="Arial" w:cs="Arial"/>
          <w:color w:val="4A4A4A"/>
          <w:sz w:val="23"/>
          <w:szCs w:val="23"/>
        </w:rPr>
        <w:t xml:space="preserve">organizado por </w:t>
      </w:r>
      <w:r>
        <w:rPr>
          <w:rFonts w:ascii="Arial" w:hAnsi="Arial" w:cs="Arial"/>
          <w:color w:val="4A4A4A"/>
          <w:sz w:val="23"/>
          <w:szCs w:val="23"/>
        </w:rPr>
        <w:t>la</w:t>
      </w:r>
      <w:r w:rsidR="00187668" w:rsidRPr="00187668">
        <w:rPr>
          <w:rFonts w:ascii="Arial" w:hAnsi="Arial" w:cs="Arial"/>
          <w:color w:val="4A4A4A"/>
          <w:sz w:val="23"/>
          <w:szCs w:val="23"/>
        </w:rPr>
        <w:t xml:space="preserve"> </w:t>
      </w:r>
      <w:r>
        <w:rPr>
          <w:rFonts w:ascii="Arial" w:hAnsi="Arial" w:cs="Arial"/>
          <w:color w:val="4A4A4A"/>
          <w:sz w:val="23"/>
          <w:szCs w:val="23"/>
        </w:rPr>
        <w:t>Prof. Elena Matilde Sánchez Fernández en Sevilla</w:t>
      </w:r>
      <w:r w:rsidR="00187668">
        <w:rPr>
          <w:rFonts w:ascii="Arial" w:hAnsi="Arial" w:cs="Arial"/>
          <w:color w:val="4A4A4A"/>
          <w:sz w:val="23"/>
          <w:szCs w:val="23"/>
        </w:rPr>
        <w:t>.</w:t>
      </w:r>
    </w:p>
    <w:p w14:paraId="4FBEA862" w14:textId="310CE923" w:rsidR="00843E19" w:rsidRPr="0019667C" w:rsidRDefault="001370D2" w:rsidP="00843E19">
      <w:pPr>
        <w:pStyle w:val="NormalWeb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b/>
          <w:i/>
          <w:color w:val="4A4A4A"/>
          <w:sz w:val="23"/>
          <w:szCs w:val="23"/>
        </w:rPr>
      </w:pPr>
      <w:r>
        <w:rPr>
          <w:rFonts w:ascii="Arial" w:hAnsi="Arial" w:cs="Arial"/>
          <w:b/>
          <w:i/>
          <w:color w:val="4A4A4A"/>
          <w:sz w:val="23"/>
          <w:szCs w:val="23"/>
        </w:rPr>
        <w:t xml:space="preserve">IV </w:t>
      </w:r>
      <w:r w:rsidRPr="001370D2">
        <w:rPr>
          <w:rFonts w:ascii="Arial" w:hAnsi="Arial" w:cs="Arial"/>
          <w:b/>
          <w:i/>
          <w:color w:val="4A4A4A"/>
          <w:sz w:val="23"/>
          <w:szCs w:val="23"/>
        </w:rPr>
        <w:t xml:space="preserve">NMR Young </w:t>
      </w:r>
      <w:proofErr w:type="spellStart"/>
      <w:r w:rsidRPr="001370D2">
        <w:rPr>
          <w:rFonts w:ascii="Arial" w:hAnsi="Arial" w:cs="Arial"/>
          <w:b/>
          <w:i/>
          <w:color w:val="4A4A4A"/>
          <w:sz w:val="23"/>
          <w:szCs w:val="23"/>
        </w:rPr>
        <w:t>Researchers</w:t>
      </w:r>
      <w:proofErr w:type="spellEnd"/>
      <w:r w:rsidRPr="001370D2">
        <w:rPr>
          <w:rFonts w:ascii="Arial" w:hAnsi="Arial" w:cs="Arial"/>
          <w:b/>
          <w:i/>
          <w:color w:val="4A4A4A"/>
          <w:sz w:val="23"/>
          <w:szCs w:val="23"/>
        </w:rPr>
        <w:t xml:space="preserve"> Meeting (GERMN Jr.)</w:t>
      </w:r>
      <w:r w:rsidR="00843E19" w:rsidRPr="0019667C">
        <w:rPr>
          <w:rFonts w:ascii="Arial" w:hAnsi="Arial" w:cs="Arial"/>
          <w:color w:val="4A4A4A"/>
          <w:sz w:val="23"/>
          <w:szCs w:val="23"/>
        </w:rPr>
        <w:t xml:space="preserve"> organizado </w:t>
      </w:r>
      <w:r>
        <w:rPr>
          <w:rFonts w:ascii="Arial" w:hAnsi="Arial" w:cs="Arial"/>
          <w:color w:val="4A4A4A"/>
          <w:sz w:val="23"/>
          <w:szCs w:val="23"/>
        </w:rPr>
        <w:t>D</w:t>
      </w:r>
      <w:r w:rsidR="00843E19" w:rsidRPr="0019667C">
        <w:rPr>
          <w:rFonts w:ascii="Arial" w:hAnsi="Arial" w:cs="Arial"/>
          <w:color w:val="4A4A4A"/>
          <w:sz w:val="23"/>
          <w:szCs w:val="23"/>
        </w:rPr>
        <w:t xml:space="preserve">. </w:t>
      </w:r>
      <w:r>
        <w:rPr>
          <w:rFonts w:ascii="Arial" w:hAnsi="Arial" w:cs="Arial"/>
          <w:color w:val="4A4A4A"/>
          <w:sz w:val="23"/>
          <w:szCs w:val="23"/>
        </w:rPr>
        <w:t>Joaquín Tamargo Azpilicueta</w:t>
      </w:r>
      <w:r w:rsidR="00843E19" w:rsidRPr="0019667C">
        <w:rPr>
          <w:rFonts w:ascii="Arial" w:hAnsi="Arial" w:cs="Arial"/>
          <w:color w:val="4A4A4A"/>
          <w:sz w:val="23"/>
          <w:szCs w:val="23"/>
        </w:rPr>
        <w:t xml:space="preserve"> </w:t>
      </w:r>
      <w:r>
        <w:rPr>
          <w:rFonts w:ascii="Arial" w:hAnsi="Arial" w:cs="Arial"/>
          <w:color w:val="4A4A4A"/>
          <w:sz w:val="23"/>
          <w:szCs w:val="23"/>
        </w:rPr>
        <w:t>en la Universidad de Sevilla</w:t>
      </w:r>
      <w:r w:rsidR="0019667C">
        <w:rPr>
          <w:rFonts w:ascii="Arial" w:hAnsi="Arial" w:cs="Arial"/>
          <w:color w:val="4A4A4A"/>
          <w:sz w:val="23"/>
          <w:szCs w:val="23"/>
        </w:rPr>
        <w:t>.</w:t>
      </w:r>
    </w:p>
    <w:p w14:paraId="7F6C5F13" w14:textId="21BE349B" w:rsidR="0019667C" w:rsidRPr="001370D2" w:rsidRDefault="001370D2" w:rsidP="001370D2">
      <w:pPr>
        <w:pStyle w:val="NormalWeb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b/>
          <w:i/>
          <w:color w:val="4A4A4A"/>
          <w:sz w:val="23"/>
          <w:szCs w:val="23"/>
        </w:rPr>
      </w:pPr>
      <w:r w:rsidRPr="001370D2">
        <w:rPr>
          <w:rFonts w:ascii="Arial" w:hAnsi="Arial" w:cs="Arial"/>
          <w:b/>
          <w:i/>
          <w:color w:val="4A4A4A"/>
          <w:sz w:val="23"/>
          <w:szCs w:val="23"/>
        </w:rPr>
        <w:t>IV WORKSHOP ON MATERIALS FOR PHOTOCATALYSIS, ENERGY AND CLEAN ENVIRONMENT</w:t>
      </w:r>
      <w:r w:rsidR="0019667C" w:rsidRPr="0019667C">
        <w:rPr>
          <w:rFonts w:ascii="Arial" w:hAnsi="Arial" w:cs="Arial"/>
          <w:color w:val="4A4A4A"/>
          <w:sz w:val="23"/>
          <w:szCs w:val="23"/>
        </w:rPr>
        <w:t xml:space="preserve"> organizado por el Prof. </w:t>
      </w:r>
      <w:r>
        <w:rPr>
          <w:rFonts w:ascii="Arial" w:hAnsi="Arial" w:cs="Arial"/>
          <w:color w:val="4A4A4A"/>
          <w:sz w:val="23"/>
          <w:szCs w:val="23"/>
        </w:rPr>
        <w:t>Luis Sánchez Granados</w:t>
      </w:r>
      <w:r w:rsidR="0019667C" w:rsidRPr="0019667C">
        <w:rPr>
          <w:rFonts w:ascii="Arial" w:hAnsi="Arial" w:cs="Arial"/>
          <w:color w:val="4A4A4A"/>
          <w:sz w:val="23"/>
          <w:szCs w:val="23"/>
        </w:rPr>
        <w:t xml:space="preserve"> </w:t>
      </w:r>
      <w:r>
        <w:rPr>
          <w:rFonts w:ascii="Arial" w:hAnsi="Arial" w:cs="Arial"/>
          <w:color w:val="4A4A4A"/>
          <w:sz w:val="23"/>
          <w:szCs w:val="23"/>
        </w:rPr>
        <w:t>en la Universidad de Córdoba</w:t>
      </w:r>
      <w:r w:rsidR="0019667C">
        <w:rPr>
          <w:rFonts w:ascii="Arial" w:hAnsi="Arial" w:cs="Arial"/>
          <w:color w:val="4A4A4A"/>
          <w:sz w:val="23"/>
          <w:szCs w:val="23"/>
        </w:rPr>
        <w:t>.</w:t>
      </w:r>
    </w:p>
    <w:p w14:paraId="458C2A58" w14:textId="7E07338A" w:rsidR="00AB218C" w:rsidRPr="00953FE1" w:rsidRDefault="0019667C" w:rsidP="00E15210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Arial" w:hAnsi="Arial" w:cs="Arial"/>
          <w:i/>
          <w:sz w:val="23"/>
          <w:szCs w:val="23"/>
        </w:rPr>
      </w:pPr>
      <w:r w:rsidRPr="00953FE1">
        <w:rPr>
          <w:rFonts w:ascii="Arial" w:hAnsi="Arial" w:cs="Arial"/>
          <w:i/>
          <w:sz w:val="23"/>
          <w:szCs w:val="23"/>
        </w:rPr>
        <w:t>Se recuerda que la concesión de las ayudas requiere obligatoriamente la presentación de pruebas documentales de patrocinio de la Sección Territorial de Andalucía Occidental</w:t>
      </w:r>
      <w:r w:rsidR="00AA6641" w:rsidRPr="00953FE1">
        <w:rPr>
          <w:rFonts w:ascii="Arial" w:eastAsiaTheme="minorHAnsi" w:hAnsi="Arial" w:cs="Arial"/>
          <w:i/>
          <w:sz w:val="23"/>
          <w:szCs w:val="23"/>
          <w:lang w:eastAsia="en-US"/>
        </w:rPr>
        <w:t xml:space="preserve"> </w:t>
      </w:r>
      <w:proofErr w:type="spellStart"/>
      <w:r w:rsidR="00AA6641" w:rsidRPr="00953FE1">
        <w:rPr>
          <w:rFonts w:ascii="Arial" w:hAnsi="Arial" w:cs="Arial"/>
          <w:i/>
          <w:sz w:val="23"/>
          <w:szCs w:val="23"/>
        </w:rPr>
        <w:t>Occidental</w:t>
      </w:r>
      <w:proofErr w:type="spellEnd"/>
      <w:r w:rsidR="00AA6641" w:rsidRPr="00953FE1">
        <w:rPr>
          <w:rFonts w:ascii="Arial" w:hAnsi="Arial" w:cs="Arial"/>
          <w:i/>
          <w:sz w:val="23"/>
          <w:szCs w:val="23"/>
        </w:rPr>
        <w:t xml:space="preserve"> (STAOC) de la Real Sociedad Española de Química (RSEQ)</w:t>
      </w:r>
      <w:r w:rsidRPr="00953FE1">
        <w:rPr>
          <w:rFonts w:ascii="Arial" w:hAnsi="Arial" w:cs="Arial"/>
          <w:i/>
          <w:sz w:val="23"/>
          <w:szCs w:val="23"/>
        </w:rPr>
        <w:t>. Estas pruebas deben incluir material visual, como fotografías, el libro de resúmenes u otros documentos, en los que el logo de esta sección territorial se muestre de forma clara y visible.</w:t>
      </w:r>
      <w:r w:rsidR="0078264C" w:rsidRPr="00953FE1">
        <w:rPr>
          <w:rFonts w:ascii="Arial" w:hAnsi="Arial" w:cs="Arial"/>
          <w:i/>
          <w:sz w:val="23"/>
          <w:szCs w:val="23"/>
        </w:rPr>
        <w:t xml:space="preserve"> Dicha documentación deberá enviarse a la secretaria de la STAOC</w:t>
      </w:r>
      <w:r w:rsidR="00C54B97" w:rsidRPr="00953FE1">
        <w:rPr>
          <w:rFonts w:ascii="Arial" w:hAnsi="Arial" w:cs="Arial"/>
          <w:i/>
          <w:sz w:val="23"/>
          <w:szCs w:val="23"/>
        </w:rPr>
        <w:t>-RSEQ</w:t>
      </w:r>
      <w:r w:rsidR="0078264C" w:rsidRPr="00953FE1">
        <w:rPr>
          <w:rFonts w:ascii="Arial" w:hAnsi="Arial" w:cs="Arial"/>
          <w:i/>
          <w:sz w:val="23"/>
          <w:szCs w:val="23"/>
        </w:rPr>
        <w:t xml:space="preserve"> a través del correo electrónico </w:t>
      </w:r>
      <w:hyperlink r:id="rId7" w:history="1">
        <w:r w:rsidR="0078264C" w:rsidRPr="00953FE1">
          <w:rPr>
            <w:rStyle w:val="Hipervnculo"/>
            <w:rFonts w:ascii="Arial" w:hAnsi="Arial" w:cs="Arial"/>
            <w:i/>
            <w:color w:val="auto"/>
            <w:sz w:val="23"/>
            <w:szCs w:val="23"/>
          </w:rPr>
          <w:t>staoc@rseq.org</w:t>
        </w:r>
      </w:hyperlink>
      <w:r w:rsidR="0078264C" w:rsidRPr="00953FE1">
        <w:rPr>
          <w:rFonts w:ascii="Arial" w:hAnsi="Arial" w:cs="Arial"/>
          <w:i/>
          <w:sz w:val="23"/>
          <w:szCs w:val="23"/>
        </w:rPr>
        <w:t xml:space="preserve"> una vez finalizado el evento.</w:t>
      </w:r>
    </w:p>
    <w:p w14:paraId="73AC313C" w14:textId="77777777" w:rsidR="003C20FE" w:rsidRDefault="00BA731A" w:rsidP="003850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A4A4A"/>
          <w:sz w:val="23"/>
          <w:szCs w:val="23"/>
        </w:rPr>
      </w:pPr>
      <w:r w:rsidRPr="00671F44">
        <w:rPr>
          <w:rFonts w:ascii="Arial" w:hAnsi="Arial" w:cs="Arial"/>
          <w:noProof/>
          <w:color w:val="4A4A4A"/>
          <w:sz w:val="23"/>
          <w:szCs w:val="23"/>
          <w:lang w:val="en-US"/>
        </w:rPr>
        <w:drawing>
          <wp:anchor distT="0" distB="0" distL="114300" distR="114300" simplePos="0" relativeHeight="251658240" behindDoc="0" locked="0" layoutInCell="1" allowOverlap="1" wp14:anchorId="688C88C9" wp14:editId="12EFBC5E">
            <wp:simplePos x="0" y="0"/>
            <wp:positionH relativeFrom="column">
              <wp:posOffset>761365</wp:posOffset>
            </wp:positionH>
            <wp:positionV relativeFrom="paragraph">
              <wp:posOffset>-763270</wp:posOffset>
            </wp:positionV>
            <wp:extent cx="614680" cy="2141855"/>
            <wp:effectExtent l="0" t="1588" r="0" b="0"/>
            <wp:wrapSquare wrapText="bothSides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468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5070" w:rsidRPr="00385070">
        <w:rPr>
          <w:rFonts w:ascii="Arial" w:hAnsi="Arial" w:cs="Arial"/>
          <w:color w:val="4A4A4A"/>
          <w:sz w:val="23"/>
          <w:szCs w:val="23"/>
        </w:rPr>
        <w:t xml:space="preserve"> </w:t>
      </w:r>
      <w:proofErr w:type="spellStart"/>
      <w:r w:rsidR="00385070">
        <w:rPr>
          <w:rFonts w:ascii="Arial" w:hAnsi="Arial" w:cs="Arial"/>
          <w:color w:val="4A4A4A"/>
          <w:sz w:val="23"/>
          <w:szCs w:val="23"/>
        </w:rPr>
        <w:t>Fdo</w:t>
      </w:r>
      <w:proofErr w:type="spellEnd"/>
      <w:r w:rsidR="00385070">
        <w:rPr>
          <w:rFonts w:ascii="Arial" w:hAnsi="Arial" w:cs="Arial"/>
          <w:color w:val="4A4A4A"/>
          <w:sz w:val="23"/>
          <w:szCs w:val="23"/>
        </w:rPr>
        <w:t>.:Salvador Conejero</w:t>
      </w:r>
    </w:p>
    <w:p w14:paraId="0B901977" w14:textId="4CB5C0A4" w:rsidR="00385070" w:rsidRDefault="00385070" w:rsidP="003850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color w:val="4A4A4A"/>
          <w:sz w:val="23"/>
          <w:szCs w:val="23"/>
        </w:rPr>
      </w:pPr>
      <w:r>
        <w:rPr>
          <w:rFonts w:ascii="Arial" w:hAnsi="Arial" w:cs="Arial"/>
          <w:color w:val="4A4A4A"/>
          <w:sz w:val="23"/>
          <w:szCs w:val="23"/>
        </w:rPr>
        <w:t>Secretario </w:t>
      </w:r>
      <w:r>
        <w:rPr>
          <w:rStyle w:val="Textoennegrita"/>
          <w:rFonts w:ascii="Arial" w:hAnsi="Arial" w:cs="Arial"/>
          <w:color w:val="4A4A4A"/>
          <w:sz w:val="23"/>
          <w:szCs w:val="23"/>
        </w:rPr>
        <w:t>STAOC-RSEQ</w:t>
      </w:r>
    </w:p>
    <w:p w14:paraId="69F76825" w14:textId="77777777" w:rsidR="009F4E56" w:rsidRDefault="009F4E56" w:rsidP="007B6306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noProof/>
          <w:color w:val="4A4A4A"/>
          <w:sz w:val="23"/>
          <w:szCs w:val="23"/>
        </w:rPr>
      </w:pPr>
    </w:p>
    <w:p w14:paraId="0D43373D" w14:textId="11DC79A1" w:rsidR="00C905AA" w:rsidRDefault="007B6306" w:rsidP="009F4E56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oennegrita"/>
          <w:rFonts w:ascii="Arial" w:hAnsi="Arial" w:cs="Arial"/>
          <w:color w:val="4A4A4A"/>
          <w:sz w:val="23"/>
          <w:szCs w:val="23"/>
        </w:rPr>
      </w:pPr>
      <w:r>
        <w:rPr>
          <w:rFonts w:ascii="Arial" w:hAnsi="Arial" w:cs="Arial"/>
          <w:noProof/>
          <w:color w:val="4A4A4A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021A317C" wp14:editId="3CE547C9">
            <wp:simplePos x="0" y="0"/>
            <wp:positionH relativeFrom="column">
              <wp:posOffset>-635</wp:posOffset>
            </wp:positionH>
            <wp:positionV relativeFrom="paragraph">
              <wp:posOffset>212</wp:posOffset>
            </wp:positionV>
            <wp:extent cx="981075" cy="1019175"/>
            <wp:effectExtent l="0" t="0" r="9525" b="9525"/>
            <wp:wrapSquare wrapText="bothSides"/>
            <wp:docPr id="824515743" name="Imagen 5" descr="Un dibujo de una cara feliz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073963" name="Imagen 5" descr="Un dibujo de una cara feliz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6C2D" w:rsidRPr="00E16C2D">
        <w:rPr>
          <w:rStyle w:val="Textoennegrita"/>
          <w:rFonts w:ascii="Arial" w:hAnsi="Arial" w:cs="Arial"/>
          <w:b w:val="0"/>
          <w:bCs w:val="0"/>
          <w:color w:val="4A4A4A"/>
          <w:sz w:val="23"/>
          <w:szCs w:val="23"/>
        </w:rPr>
        <w:t>Fdo.: Manuel Blázquez Ruiz</w:t>
      </w:r>
    </w:p>
    <w:p w14:paraId="5BFB5C25" w14:textId="6D5EDAB5" w:rsidR="00E16C2D" w:rsidRDefault="00E16C2D" w:rsidP="00AC2E7E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oennegrita"/>
          <w:rFonts w:ascii="Arial" w:hAnsi="Arial" w:cs="Arial"/>
          <w:color w:val="4A4A4A"/>
          <w:sz w:val="23"/>
          <w:szCs w:val="23"/>
        </w:rPr>
      </w:pPr>
      <w:r w:rsidRPr="00E16C2D">
        <w:rPr>
          <w:rStyle w:val="Textoennegrita"/>
          <w:rFonts w:ascii="Arial" w:hAnsi="Arial" w:cs="Arial"/>
          <w:b w:val="0"/>
          <w:bCs w:val="0"/>
          <w:color w:val="4A4A4A"/>
          <w:sz w:val="23"/>
          <w:szCs w:val="23"/>
        </w:rPr>
        <w:t xml:space="preserve">Presidente </w:t>
      </w:r>
      <w:r>
        <w:rPr>
          <w:rStyle w:val="Textoennegrita"/>
          <w:rFonts w:ascii="Arial" w:hAnsi="Arial" w:cs="Arial"/>
          <w:color w:val="4A4A4A"/>
          <w:sz w:val="23"/>
          <w:szCs w:val="23"/>
        </w:rPr>
        <w:t>STAOC-RSEQ</w:t>
      </w:r>
    </w:p>
    <w:p w14:paraId="0880CED1" w14:textId="7CBADD82" w:rsidR="00C905AA" w:rsidRDefault="00C905AA" w:rsidP="00E55E6B">
      <w:pPr>
        <w:pStyle w:val="NormalWeb"/>
        <w:shd w:val="clear" w:color="auto" w:fill="FFFFFF"/>
        <w:spacing w:before="0" w:beforeAutospacing="0" w:line="360" w:lineRule="auto"/>
        <w:rPr>
          <w:rStyle w:val="Textoennegrita"/>
          <w:rFonts w:ascii="Arial" w:hAnsi="Arial" w:cs="Arial"/>
          <w:color w:val="4A4A4A"/>
          <w:sz w:val="23"/>
          <w:szCs w:val="23"/>
        </w:rPr>
      </w:pPr>
    </w:p>
    <w:sectPr w:rsidR="00C905A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E964C" w14:textId="77777777" w:rsidR="009266CA" w:rsidRDefault="009266CA" w:rsidP="00671F44">
      <w:pPr>
        <w:spacing w:after="0" w:line="240" w:lineRule="auto"/>
      </w:pPr>
      <w:r>
        <w:separator/>
      </w:r>
    </w:p>
  </w:endnote>
  <w:endnote w:type="continuationSeparator" w:id="0">
    <w:p w14:paraId="38BDA159" w14:textId="77777777" w:rsidR="009266CA" w:rsidRDefault="009266CA" w:rsidP="00671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12536" w14:textId="77777777" w:rsidR="009266CA" w:rsidRDefault="009266CA" w:rsidP="00671F44">
      <w:pPr>
        <w:spacing w:after="0" w:line="240" w:lineRule="auto"/>
      </w:pPr>
      <w:r>
        <w:separator/>
      </w:r>
    </w:p>
  </w:footnote>
  <w:footnote w:type="continuationSeparator" w:id="0">
    <w:p w14:paraId="6C5A41C5" w14:textId="77777777" w:rsidR="009266CA" w:rsidRDefault="009266CA" w:rsidP="00671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3B84A" w14:textId="77777777" w:rsidR="00671F44" w:rsidRDefault="00671F44" w:rsidP="00671F44">
    <w:pPr>
      <w:pStyle w:val="NormalWeb"/>
    </w:pPr>
    <w:r>
      <w:rPr>
        <w:noProof/>
      </w:rPr>
      <w:drawing>
        <wp:inline distT="0" distB="0" distL="0" distR="0" wp14:anchorId="76D85F15" wp14:editId="65C49DF7">
          <wp:extent cx="1914442" cy="634422"/>
          <wp:effectExtent l="0" t="0" r="0" b="0"/>
          <wp:docPr id="1" name="Imagen 1" descr="C:\Users\sconejero\Desktop\Salva\SECCION TERRITORIAL RSEQ\LOGOS 2024\staoc-alta-recor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onejero\Desktop\Salva\SECCION TERRITORIAL RSEQ\LOGOS 2024\staoc-alta-recort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073" cy="66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B1E052" w14:textId="77777777" w:rsidR="00671F44" w:rsidRDefault="00671F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76923"/>
    <w:multiLevelType w:val="hybridMultilevel"/>
    <w:tmpl w:val="2B6054EA"/>
    <w:lvl w:ilvl="0" w:tplc="44028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4A"/>
    <w:rsid w:val="000C67E0"/>
    <w:rsid w:val="001370D2"/>
    <w:rsid w:val="00187668"/>
    <w:rsid w:val="0019667C"/>
    <w:rsid w:val="001E461C"/>
    <w:rsid w:val="00224CC1"/>
    <w:rsid w:val="00276B31"/>
    <w:rsid w:val="002A4688"/>
    <w:rsid w:val="002A518E"/>
    <w:rsid w:val="002F0271"/>
    <w:rsid w:val="003742C9"/>
    <w:rsid w:val="00385070"/>
    <w:rsid w:val="003937BF"/>
    <w:rsid w:val="003C20FE"/>
    <w:rsid w:val="003C5280"/>
    <w:rsid w:val="00437B45"/>
    <w:rsid w:val="00444708"/>
    <w:rsid w:val="0045379B"/>
    <w:rsid w:val="005C71E0"/>
    <w:rsid w:val="00630997"/>
    <w:rsid w:val="00671F44"/>
    <w:rsid w:val="006E0769"/>
    <w:rsid w:val="007469D4"/>
    <w:rsid w:val="0078264C"/>
    <w:rsid w:val="007B6306"/>
    <w:rsid w:val="00834642"/>
    <w:rsid w:val="00843E19"/>
    <w:rsid w:val="0091018D"/>
    <w:rsid w:val="009266CA"/>
    <w:rsid w:val="00953FE1"/>
    <w:rsid w:val="009C426F"/>
    <w:rsid w:val="009F4E56"/>
    <w:rsid w:val="00AA6641"/>
    <w:rsid w:val="00AB218C"/>
    <w:rsid w:val="00AC2E7E"/>
    <w:rsid w:val="00B0536B"/>
    <w:rsid w:val="00B11CE3"/>
    <w:rsid w:val="00B60020"/>
    <w:rsid w:val="00B80793"/>
    <w:rsid w:val="00BA731A"/>
    <w:rsid w:val="00BF6E3B"/>
    <w:rsid w:val="00C00F92"/>
    <w:rsid w:val="00C046B2"/>
    <w:rsid w:val="00C54B97"/>
    <w:rsid w:val="00C905AA"/>
    <w:rsid w:val="00C954AB"/>
    <w:rsid w:val="00CC4C02"/>
    <w:rsid w:val="00CF09C6"/>
    <w:rsid w:val="00CF5D5E"/>
    <w:rsid w:val="00D26C86"/>
    <w:rsid w:val="00DB3A4A"/>
    <w:rsid w:val="00DB6B62"/>
    <w:rsid w:val="00DE29EF"/>
    <w:rsid w:val="00E15210"/>
    <w:rsid w:val="00E16C2D"/>
    <w:rsid w:val="00E24044"/>
    <w:rsid w:val="00E55E6B"/>
    <w:rsid w:val="00E77D14"/>
    <w:rsid w:val="00E94D02"/>
    <w:rsid w:val="00EB5A84"/>
    <w:rsid w:val="00F0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22B6"/>
  <w15:chartTrackingRefBased/>
  <w15:docId w15:val="{E3653A5F-F262-4C01-871B-5BD39816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v1v1markqu707tgpk">
    <w:name w:val="v1v1markqu707tgpk"/>
    <w:basedOn w:val="Fuentedeprrafopredeter"/>
    <w:rsid w:val="00DB3A4A"/>
  </w:style>
  <w:style w:type="character" w:customStyle="1" w:styleId="v1v1marky1s83ecvz">
    <w:name w:val="v1v1marky1s83ecvz"/>
    <w:basedOn w:val="Fuentedeprrafopredeter"/>
    <w:rsid w:val="00DB3A4A"/>
  </w:style>
  <w:style w:type="character" w:styleId="Textoennegrita">
    <w:name w:val="Strong"/>
    <w:basedOn w:val="Fuentedeprrafopredeter"/>
    <w:uiPriority w:val="22"/>
    <w:qFormat/>
    <w:rsid w:val="00DB6B6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71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F44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71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F44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7826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2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taoc@rseq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Conejero Iglesias, Salvador</dc:creator>
  <cp:keywords/>
  <dc:description/>
  <cp:lastModifiedBy>Salvador Conejero Iglesias</cp:lastModifiedBy>
  <cp:revision>2</cp:revision>
  <cp:lastPrinted>2024-09-23T08:15:00Z</cp:lastPrinted>
  <dcterms:created xsi:type="dcterms:W3CDTF">2026-02-13T06:45:00Z</dcterms:created>
  <dcterms:modified xsi:type="dcterms:W3CDTF">2026-02-13T06:45:00Z</dcterms:modified>
</cp:coreProperties>
</file>